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F17" w:rsidRPr="00D2234F" w:rsidRDefault="00757F17" w:rsidP="00384AE2">
      <w:pPr>
        <w:pStyle w:val="ConsPlusNormal"/>
        <w:widowControl/>
        <w:ind w:left="-1134" w:right="-284" w:firstLine="54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D2234F">
        <w:rPr>
          <w:rFonts w:ascii="Times New Roman" w:hAnsi="Times New Roman" w:cs="Times New Roman"/>
          <w:b/>
        </w:rPr>
        <w:t>О дополнительной иммунизации против полиомиелита детей в 20</w:t>
      </w:r>
      <w:r w:rsidR="00F66E2C">
        <w:rPr>
          <w:rFonts w:ascii="Times New Roman" w:hAnsi="Times New Roman" w:cs="Times New Roman"/>
          <w:b/>
        </w:rPr>
        <w:t>2</w:t>
      </w:r>
      <w:r w:rsidRPr="00D2234F">
        <w:rPr>
          <w:rFonts w:ascii="Times New Roman" w:hAnsi="Times New Roman" w:cs="Times New Roman"/>
          <w:b/>
        </w:rPr>
        <w:t>3 г. в Карачаево-Черкесской Республике.</w:t>
      </w:r>
    </w:p>
    <w:p w:rsidR="00757F17" w:rsidRPr="00D2234F" w:rsidRDefault="00757F17" w:rsidP="00757F17">
      <w:pPr>
        <w:pStyle w:val="ConsPlusNormal"/>
        <w:widowControl/>
        <w:ind w:left="-567" w:right="-1" w:firstLine="540"/>
        <w:jc w:val="center"/>
        <w:rPr>
          <w:rFonts w:ascii="Times New Roman" w:hAnsi="Times New Roman" w:cs="Times New Roman"/>
          <w:b/>
        </w:rPr>
      </w:pPr>
    </w:p>
    <w:p w:rsidR="00757F17" w:rsidRPr="00D2234F" w:rsidRDefault="00757F17" w:rsidP="00D2234F">
      <w:pPr>
        <w:pStyle w:val="ConsPlusNormal"/>
        <w:widowControl/>
        <w:ind w:left="-1134" w:right="-284" w:firstLine="540"/>
        <w:jc w:val="both"/>
        <w:rPr>
          <w:rFonts w:ascii="Times New Roman" w:hAnsi="Times New Roman" w:cs="Times New Roman"/>
        </w:rPr>
      </w:pPr>
      <w:r w:rsidRPr="00D2234F">
        <w:rPr>
          <w:rFonts w:ascii="Times New Roman" w:hAnsi="Times New Roman" w:cs="Times New Roman"/>
        </w:rPr>
        <w:t>Благодаря</w:t>
      </w:r>
      <w:r w:rsidRPr="00D2234F">
        <w:rPr>
          <w:rFonts w:ascii="Times New Roman" w:hAnsi="Times New Roman" w:cs="Times New Roman"/>
          <w:spacing w:val="1"/>
        </w:rPr>
        <w:t xml:space="preserve"> </w:t>
      </w:r>
      <w:r w:rsidRPr="00D2234F">
        <w:rPr>
          <w:rFonts w:ascii="Times New Roman" w:hAnsi="Times New Roman" w:cs="Times New Roman"/>
        </w:rPr>
        <w:t>целенаправленной</w:t>
      </w:r>
      <w:r w:rsidRPr="00D2234F">
        <w:rPr>
          <w:rFonts w:ascii="Times New Roman" w:hAnsi="Times New Roman" w:cs="Times New Roman"/>
          <w:spacing w:val="1"/>
        </w:rPr>
        <w:t xml:space="preserve"> </w:t>
      </w:r>
      <w:r w:rsidRPr="00D2234F">
        <w:rPr>
          <w:rFonts w:ascii="Times New Roman" w:hAnsi="Times New Roman" w:cs="Times New Roman"/>
        </w:rPr>
        <w:t>массовой иммунизации детей против полиомиелита, Российская Федерация в</w:t>
      </w:r>
      <w:r w:rsidR="00EA6836">
        <w:rPr>
          <w:rFonts w:ascii="Times New Roman" w:hAnsi="Times New Roman" w:cs="Times New Roman"/>
        </w:rPr>
        <w:t xml:space="preserve"> </w:t>
      </w:r>
      <w:r w:rsidRPr="00D2234F">
        <w:rPr>
          <w:rFonts w:ascii="Times New Roman" w:hAnsi="Times New Roman" w:cs="Times New Roman"/>
          <w:spacing w:val="-67"/>
        </w:rPr>
        <w:t xml:space="preserve"> </w:t>
      </w:r>
      <w:r w:rsidRPr="00D2234F">
        <w:rPr>
          <w:rFonts w:ascii="Times New Roman" w:hAnsi="Times New Roman" w:cs="Times New Roman"/>
        </w:rPr>
        <w:t>2002</w:t>
      </w:r>
      <w:r w:rsidRPr="00D2234F">
        <w:rPr>
          <w:rFonts w:ascii="Times New Roman" w:hAnsi="Times New Roman" w:cs="Times New Roman"/>
          <w:spacing w:val="1"/>
        </w:rPr>
        <w:t xml:space="preserve"> </w:t>
      </w:r>
      <w:r w:rsidRPr="00D2234F">
        <w:rPr>
          <w:rFonts w:ascii="Times New Roman" w:hAnsi="Times New Roman" w:cs="Times New Roman"/>
        </w:rPr>
        <w:t>году</w:t>
      </w:r>
      <w:r w:rsidRPr="00D2234F">
        <w:rPr>
          <w:rFonts w:ascii="Times New Roman" w:hAnsi="Times New Roman" w:cs="Times New Roman"/>
          <w:spacing w:val="1"/>
        </w:rPr>
        <w:t xml:space="preserve"> </w:t>
      </w:r>
      <w:r w:rsidRPr="00D2234F">
        <w:rPr>
          <w:rFonts w:ascii="Times New Roman" w:hAnsi="Times New Roman" w:cs="Times New Roman"/>
        </w:rPr>
        <w:t>в</w:t>
      </w:r>
      <w:r w:rsidRPr="00D2234F">
        <w:rPr>
          <w:rFonts w:ascii="Times New Roman" w:hAnsi="Times New Roman" w:cs="Times New Roman"/>
          <w:spacing w:val="1"/>
        </w:rPr>
        <w:t xml:space="preserve"> </w:t>
      </w:r>
      <w:r w:rsidRPr="00D2234F">
        <w:rPr>
          <w:rFonts w:ascii="Times New Roman" w:hAnsi="Times New Roman" w:cs="Times New Roman"/>
        </w:rPr>
        <w:t>составе</w:t>
      </w:r>
      <w:r w:rsidRPr="00D2234F">
        <w:rPr>
          <w:rFonts w:ascii="Times New Roman" w:hAnsi="Times New Roman" w:cs="Times New Roman"/>
          <w:spacing w:val="1"/>
        </w:rPr>
        <w:t xml:space="preserve"> </w:t>
      </w:r>
      <w:r w:rsidRPr="00D2234F">
        <w:rPr>
          <w:rFonts w:ascii="Times New Roman" w:hAnsi="Times New Roman" w:cs="Times New Roman"/>
        </w:rPr>
        <w:t>Европейского</w:t>
      </w:r>
      <w:r w:rsidRPr="00D2234F">
        <w:rPr>
          <w:rFonts w:ascii="Times New Roman" w:hAnsi="Times New Roman" w:cs="Times New Roman"/>
          <w:spacing w:val="1"/>
        </w:rPr>
        <w:t xml:space="preserve"> </w:t>
      </w:r>
      <w:r w:rsidRPr="00D2234F">
        <w:rPr>
          <w:rFonts w:ascii="Times New Roman" w:hAnsi="Times New Roman" w:cs="Times New Roman"/>
        </w:rPr>
        <w:t>региона</w:t>
      </w:r>
      <w:r w:rsidRPr="00D2234F">
        <w:rPr>
          <w:rFonts w:ascii="Times New Roman" w:hAnsi="Times New Roman" w:cs="Times New Roman"/>
          <w:spacing w:val="1"/>
        </w:rPr>
        <w:t xml:space="preserve"> </w:t>
      </w:r>
      <w:r w:rsidR="00EA6836">
        <w:rPr>
          <w:rFonts w:ascii="Times New Roman" w:hAnsi="Times New Roman" w:cs="Times New Roman"/>
          <w:spacing w:val="1"/>
        </w:rPr>
        <w:t xml:space="preserve">была </w:t>
      </w:r>
      <w:r w:rsidRPr="00D2234F">
        <w:rPr>
          <w:rFonts w:ascii="Times New Roman" w:hAnsi="Times New Roman" w:cs="Times New Roman"/>
        </w:rPr>
        <w:t>сертифицирована</w:t>
      </w:r>
      <w:r w:rsidRPr="00D2234F">
        <w:rPr>
          <w:rFonts w:ascii="Times New Roman" w:hAnsi="Times New Roman" w:cs="Times New Roman"/>
          <w:spacing w:val="1"/>
        </w:rPr>
        <w:t xml:space="preserve"> </w:t>
      </w:r>
      <w:r w:rsidRPr="00D2234F">
        <w:rPr>
          <w:rFonts w:ascii="Times New Roman" w:hAnsi="Times New Roman" w:cs="Times New Roman"/>
        </w:rPr>
        <w:t>как</w:t>
      </w:r>
      <w:r w:rsidRPr="00D2234F">
        <w:rPr>
          <w:rFonts w:ascii="Times New Roman" w:hAnsi="Times New Roman" w:cs="Times New Roman"/>
          <w:spacing w:val="1"/>
        </w:rPr>
        <w:t xml:space="preserve"> </w:t>
      </w:r>
      <w:r w:rsidRPr="00D2234F">
        <w:rPr>
          <w:rFonts w:ascii="Times New Roman" w:hAnsi="Times New Roman" w:cs="Times New Roman"/>
        </w:rPr>
        <w:t>страна,</w:t>
      </w:r>
      <w:r w:rsidRPr="00D2234F">
        <w:rPr>
          <w:rFonts w:ascii="Times New Roman" w:hAnsi="Times New Roman" w:cs="Times New Roman"/>
          <w:spacing w:val="1"/>
        </w:rPr>
        <w:t xml:space="preserve"> </w:t>
      </w:r>
      <w:r w:rsidRPr="00D2234F">
        <w:rPr>
          <w:rFonts w:ascii="Times New Roman" w:hAnsi="Times New Roman" w:cs="Times New Roman"/>
        </w:rPr>
        <w:t>свободная от полиомиелита</w:t>
      </w:r>
      <w:r w:rsidR="00EA6836">
        <w:rPr>
          <w:rFonts w:ascii="Times New Roman" w:hAnsi="Times New Roman" w:cs="Times New Roman"/>
        </w:rPr>
        <w:t xml:space="preserve"> и</w:t>
      </w:r>
      <w:r w:rsidRPr="00D2234F">
        <w:rPr>
          <w:rFonts w:ascii="Times New Roman" w:hAnsi="Times New Roman" w:cs="Times New Roman"/>
        </w:rPr>
        <w:t xml:space="preserve"> сохраня</w:t>
      </w:r>
      <w:r w:rsidR="00BF3112" w:rsidRPr="00D2234F">
        <w:rPr>
          <w:rFonts w:ascii="Times New Roman" w:hAnsi="Times New Roman" w:cs="Times New Roman"/>
        </w:rPr>
        <w:t>ла</w:t>
      </w:r>
      <w:r w:rsidRPr="00D2234F">
        <w:rPr>
          <w:rFonts w:ascii="Times New Roman" w:hAnsi="Times New Roman" w:cs="Times New Roman"/>
        </w:rPr>
        <w:t xml:space="preserve"> свой</w:t>
      </w:r>
      <w:r w:rsidRPr="00D2234F">
        <w:rPr>
          <w:rFonts w:ascii="Times New Roman" w:hAnsi="Times New Roman" w:cs="Times New Roman"/>
          <w:spacing w:val="1"/>
        </w:rPr>
        <w:t xml:space="preserve"> </w:t>
      </w:r>
      <w:r w:rsidRPr="00D2234F">
        <w:rPr>
          <w:rFonts w:ascii="Times New Roman" w:hAnsi="Times New Roman" w:cs="Times New Roman"/>
        </w:rPr>
        <w:t xml:space="preserve">статус  в течение истекших 20 лет. </w:t>
      </w:r>
    </w:p>
    <w:p w:rsidR="00D2234F" w:rsidRDefault="00757F17" w:rsidP="004F452F">
      <w:pPr>
        <w:pStyle w:val="a3"/>
        <w:ind w:left="-1134" w:right="-284" w:firstLine="540"/>
        <w:jc w:val="both"/>
      </w:pPr>
      <w:r w:rsidRPr="00D2234F">
        <w:t>При этом</w:t>
      </w:r>
      <w:proofErr w:type="gramStart"/>
      <w:r w:rsidRPr="00D2234F">
        <w:t>,</w:t>
      </w:r>
      <w:proofErr w:type="gramEnd"/>
      <w:r w:rsidRPr="00D2234F">
        <w:t xml:space="preserve"> на территории некоторых субъектов Северо-Кавказского федерального округа </w:t>
      </w:r>
      <w:r w:rsidR="00BF3112" w:rsidRPr="00D2234F">
        <w:t xml:space="preserve">в последние годы </w:t>
      </w:r>
      <w:r w:rsidRPr="00D2234F">
        <w:t>выявлена циркуляция вакцинородственного полиовируса в окружающей среде.</w:t>
      </w:r>
      <w:r w:rsidR="000624DF">
        <w:t xml:space="preserve"> </w:t>
      </w:r>
      <w:r w:rsidRPr="00D2234F">
        <w:tab/>
      </w:r>
      <w:r w:rsidR="000C123E" w:rsidRPr="00D2234F">
        <w:t xml:space="preserve">Сложившаяся </w:t>
      </w:r>
      <w:r w:rsidRPr="00D2234F">
        <w:t>ситуация является предвестником осложнения эпидемической ситуации по полиомиелиту на территори</w:t>
      </w:r>
      <w:r w:rsidR="00462986">
        <w:t>и</w:t>
      </w:r>
      <w:r w:rsidRPr="00D2234F">
        <w:t xml:space="preserve"> как</w:t>
      </w:r>
      <w:r w:rsidR="000C123E" w:rsidRPr="00D2234F">
        <w:t xml:space="preserve"> субъектов СКФО и РФ, так и Карачаево-Черкесии</w:t>
      </w:r>
      <w:r w:rsidR="00AD32BD">
        <w:t xml:space="preserve">. </w:t>
      </w:r>
      <w:proofErr w:type="gramStart"/>
      <w:r w:rsidR="00AD32BD">
        <w:t xml:space="preserve">В связи с создавшимися </w:t>
      </w:r>
      <w:r w:rsidR="00462986">
        <w:t>на территории республики предпосылками, связа</w:t>
      </w:r>
      <w:r w:rsidR="00AD32BD">
        <w:t xml:space="preserve">нными, во-первых, </w:t>
      </w:r>
      <w:r w:rsidR="00462986">
        <w:t xml:space="preserve">с высокой степенью риска </w:t>
      </w:r>
      <w:r w:rsidR="00462986" w:rsidRPr="00D2234F">
        <w:t>завоза</w:t>
      </w:r>
      <w:r w:rsidR="00462986" w:rsidRPr="00D2234F">
        <w:rPr>
          <w:spacing w:val="1"/>
        </w:rPr>
        <w:t xml:space="preserve"> </w:t>
      </w:r>
      <w:r w:rsidR="00462986" w:rsidRPr="00D2234F">
        <w:t>полиовирусов</w:t>
      </w:r>
      <w:r w:rsidR="00462986" w:rsidRPr="00D2234F">
        <w:rPr>
          <w:spacing w:val="1"/>
        </w:rPr>
        <w:t xml:space="preserve"> </w:t>
      </w:r>
      <w:r w:rsidR="00462986" w:rsidRPr="00D2234F">
        <w:t>(диких,</w:t>
      </w:r>
      <w:r w:rsidR="00462986" w:rsidRPr="00D2234F">
        <w:rPr>
          <w:spacing w:val="1"/>
        </w:rPr>
        <w:t xml:space="preserve"> </w:t>
      </w:r>
      <w:r w:rsidR="00462986" w:rsidRPr="00D2234F">
        <w:t>вакцинородственных)</w:t>
      </w:r>
      <w:r w:rsidR="00462986">
        <w:t xml:space="preserve"> в результате </w:t>
      </w:r>
      <w:r w:rsidR="00462986" w:rsidRPr="00D2234F">
        <w:t>активн</w:t>
      </w:r>
      <w:r w:rsidR="00462986">
        <w:t>ой</w:t>
      </w:r>
      <w:r w:rsidR="00462986" w:rsidRPr="00D2234F">
        <w:t xml:space="preserve"> внутренн</w:t>
      </w:r>
      <w:r w:rsidR="00462986">
        <w:t>ей</w:t>
      </w:r>
      <w:r w:rsidR="00462986" w:rsidRPr="00D2234F">
        <w:t xml:space="preserve"> </w:t>
      </w:r>
      <w:r w:rsidR="00462986">
        <w:t xml:space="preserve">и </w:t>
      </w:r>
      <w:r w:rsidR="00462986" w:rsidRPr="00D2234F">
        <w:t>внеш</w:t>
      </w:r>
      <w:r w:rsidR="00462986">
        <w:t>ней</w:t>
      </w:r>
      <w:r w:rsidR="00462986" w:rsidRPr="00D2234F">
        <w:t xml:space="preserve"> миграци</w:t>
      </w:r>
      <w:r w:rsidR="00462986">
        <w:t>и</w:t>
      </w:r>
      <w:r w:rsidR="00462986" w:rsidRPr="00D2234F">
        <w:t xml:space="preserve"> населения в республике, </w:t>
      </w:r>
      <w:r w:rsidR="00462986">
        <w:t>как</w:t>
      </w:r>
      <w:r w:rsidR="00462986" w:rsidRPr="00D2234F">
        <w:t xml:space="preserve"> из </w:t>
      </w:r>
      <w:r w:rsidR="00462986">
        <w:t>соседних регионов РФ</w:t>
      </w:r>
      <w:r w:rsidR="00462986" w:rsidRPr="00D2234F">
        <w:t>,</w:t>
      </w:r>
      <w:r w:rsidR="00462986">
        <w:t xml:space="preserve"> так и</w:t>
      </w:r>
      <w:r w:rsidR="00462986" w:rsidRPr="00EA6836">
        <w:t xml:space="preserve"> </w:t>
      </w:r>
      <w:r w:rsidR="00462986" w:rsidRPr="00D2234F">
        <w:t>стран дальнего зарубежья</w:t>
      </w:r>
      <w:r w:rsidR="00462986">
        <w:t>,</w:t>
      </w:r>
      <w:r w:rsidR="00462986" w:rsidRPr="00D2234F">
        <w:t xml:space="preserve"> неблагополучных по полиомиелиту</w:t>
      </w:r>
      <w:r w:rsidR="00462986">
        <w:t xml:space="preserve">, </w:t>
      </w:r>
      <w:r w:rsidR="00AD32BD">
        <w:t xml:space="preserve">во-вторых - с </w:t>
      </w:r>
      <w:r w:rsidR="00AD32BD" w:rsidRPr="00D2234F">
        <w:t>неуклонно снижающ</w:t>
      </w:r>
      <w:r w:rsidR="00AD32BD">
        <w:t>имся</w:t>
      </w:r>
      <w:r w:rsidR="00AD32BD" w:rsidRPr="00D2234F">
        <w:t xml:space="preserve"> из года в год, особенно в течение последних десяти лет, уров</w:t>
      </w:r>
      <w:r w:rsidR="00AD32BD">
        <w:t>ня</w:t>
      </w:r>
      <w:r w:rsidR="00AD32BD" w:rsidRPr="00D2234F">
        <w:t xml:space="preserve"> коллективного иммунитета </w:t>
      </w:r>
      <w:r w:rsidR="00AD32BD">
        <w:t>к</w:t>
      </w:r>
      <w:r w:rsidR="00AD32BD" w:rsidRPr="00D2234F">
        <w:t xml:space="preserve"> полиомиелит</w:t>
      </w:r>
      <w:r w:rsidR="00AD32BD">
        <w:t>у</w:t>
      </w:r>
      <w:proofErr w:type="gramEnd"/>
      <w:r w:rsidR="00AD32BD" w:rsidRPr="00D2234F">
        <w:t xml:space="preserve"> среди дет</w:t>
      </w:r>
      <w:r w:rsidR="00384AE2">
        <w:t>ей</w:t>
      </w:r>
      <w:r w:rsidR="00AD32BD" w:rsidRPr="00D2234F">
        <w:t>, обусловленн</w:t>
      </w:r>
      <w:r w:rsidR="00384AE2">
        <w:t>ого</w:t>
      </w:r>
      <w:r w:rsidR="00AD32BD" w:rsidRPr="00D2234F">
        <w:t xml:space="preserve"> необоснованными отказами родителей от проведения вакцинации</w:t>
      </w:r>
      <w:r w:rsidR="00AD32BD">
        <w:t xml:space="preserve">, </w:t>
      </w:r>
      <w:r w:rsidR="00AD32BD" w:rsidRPr="00D2234F">
        <w:t>требу</w:t>
      </w:r>
      <w:r w:rsidR="00384AE2">
        <w:t>е</w:t>
      </w:r>
      <w:r w:rsidR="00AD32BD">
        <w:t xml:space="preserve">тся </w:t>
      </w:r>
      <w:r w:rsidR="00AD32BD" w:rsidRPr="00D2234F">
        <w:t>немедленно</w:t>
      </w:r>
      <w:r w:rsidR="00AD32BD">
        <w:t>е</w:t>
      </w:r>
      <w:r w:rsidR="00AD32BD" w:rsidRPr="00D2234F">
        <w:t xml:space="preserve"> проведени</w:t>
      </w:r>
      <w:r w:rsidR="00AD32BD">
        <w:t>е</w:t>
      </w:r>
      <w:r w:rsidR="00AD32BD" w:rsidRPr="00D2234F">
        <w:t xml:space="preserve"> противоэпидемических мероприятий</w:t>
      </w:r>
      <w:r w:rsidR="00AD32BD">
        <w:t xml:space="preserve"> с целью предотвращения </w:t>
      </w:r>
      <w:r w:rsidR="00462986">
        <w:t>возникновения</w:t>
      </w:r>
      <w:r w:rsidR="00462986" w:rsidRPr="00D2234F">
        <w:t xml:space="preserve"> случаев заболевания полиомиелитом среди детского населения</w:t>
      </w:r>
      <w:r w:rsidR="00AD32BD">
        <w:t xml:space="preserve">. </w:t>
      </w:r>
      <w:r w:rsidR="00C64BC4" w:rsidRPr="00D2234F">
        <w:t>Не иммунные к полиомиелиту дети могут заразиться и заболеть эт</w:t>
      </w:r>
      <w:r w:rsidR="00CD1B4E" w:rsidRPr="00D2234F">
        <w:t>ой</w:t>
      </w:r>
      <w:r w:rsidR="00C64BC4" w:rsidRPr="00D2234F">
        <w:t xml:space="preserve"> страшной, инвалидизирующей болезнью сами, а также обусловить вспышечн</w:t>
      </w:r>
      <w:r w:rsidR="00240118">
        <w:t>ую</w:t>
      </w:r>
      <w:r w:rsidR="00C64BC4" w:rsidRPr="00D2234F">
        <w:t xml:space="preserve"> или эпидемическ</w:t>
      </w:r>
      <w:r w:rsidR="00240118">
        <w:t>ую</w:t>
      </w:r>
      <w:r w:rsidR="00C64BC4" w:rsidRPr="00D2234F">
        <w:t xml:space="preserve"> заболеваемост</w:t>
      </w:r>
      <w:r w:rsidR="00240118">
        <w:t>ь</w:t>
      </w:r>
      <w:r w:rsidR="00C64BC4" w:rsidRPr="00D2234F">
        <w:t xml:space="preserve"> </w:t>
      </w:r>
      <w:r w:rsidR="00CD1B4E" w:rsidRPr="00D2234F">
        <w:t xml:space="preserve"> среди </w:t>
      </w:r>
      <w:r w:rsidR="00C64BC4" w:rsidRPr="00D2234F">
        <w:t>населения</w:t>
      </w:r>
      <w:r w:rsidR="00CD1B4E" w:rsidRPr="00D2234F">
        <w:t xml:space="preserve"> республики</w:t>
      </w:r>
      <w:r w:rsidR="00C64BC4" w:rsidRPr="00D2234F">
        <w:t>.</w:t>
      </w:r>
      <w:r w:rsidR="00C64BC4" w:rsidRPr="00D2234F">
        <w:tab/>
      </w:r>
      <w:r w:rsidR="00C64BC4" w:rsidRPr="00D2234F">
        <w:tab/>
      </w:r>
      <w:r w:rsidR="00C64BC4" w:rsidRPr="00D2234F">
        <w:tab/>
      </w:r>
      <w:r w:rsidR="00C64BC4" w:rsidRPr="00D2234F">
        <w:tab/>
      </w:r>
      <w:r w:rsidR="00240118">
        <w:tab/>
      </w:r>
      <w:r w:rsidR="00240118">
        <w:tab/>
      </w:r>
      <w:r w:rsidR="00384AE2">
        <w:tab/>
      </w:r>
      <w:r w:rsidR="00384AE2">
        <w:tab/>
      </w:r>
      <w:r w:rsidR="00384AE2">
        <w:tab/>
      </w:r>
      <w:r w:rsidR="00384AE2">
        <w:tab/>
      </w:r>
      <w:r w:rsidR="00384AE2">
        <w:tab/>
      </w:r>
      <w:r w:rsidR="00384AE2">
        <w:tab/>
      </w:r>
      <w:r w:rsidR="00384AE2">
        <w:tab/>
      </w:r>
      <w:r w:rsidR="00384AE2">
        <w:tab/>
      </w:r>
      <w:r w:rsidR="00384AE2">
        <w:tab/>
      </w:r>
      <w:r w:rsidR="000C123E" w:rsidRPr="00D2234F">
        <w:t xml:space="preserve">В создавшихся условиях единственной мерой, </w:t>
      </w:r>
      <w:r w:rsidR="00C64BC4" w:rsidRPr="00D2234F">
        <w:t>гарантирующей</w:t>
      </w:r>
      <w:r w:rsidR="000C123E" w:rsidRPr="00D2234F">
        <w:t xml:space="preserve"> предотвра</w:t>
      </w:r>
      <w:r w:rsidR="00C64BC4" w:rsidRPr="00D2234F">
        <w:t>щение</w:t>
      </w:r>
      <w:r w:rsidR="000C123E" w:rsidRPr="00D2234F">
        <w:t xml:space="preserve"> распространени</w:t>
      </w:r>
      <w:r w:rsidR="00C64BC4" w:rsidRPr="00D2234F">
        <w:t>я</w:t>
      </w:r>
      <w:r w:rsidR="000C123E" w:rsidRPr="00D2234F">
        <w:t xml:space="preserve"> полио</w:t>
      </w:r>
      <w:r w:rsidR="00240118">
        <w:t>вируса</w:t>
      </w:r>
      <w:r w:rsidR="000C123E" w:rsidRPr="00D2234F">
        <w:t xml:space="preserve"> среди детского населения, является дополнительная иммунизация детей </w:t>
      </w:r>
      <w:r w:rsidR="00A208B9" w:rsidRPr="00D2234F">
        <w:t>живой оральной вакциной против полиомиелита</w:t>
      </w:r>
      <w:r w:rsidR="0062662B" w:rsidRPr="00D2234F">
        <w:t xml:space="preserve"> (ОПВ - в виде капель)</w:t>
      </w:r>
      <w:r w:rsidR="00A208B9" w:rsidRPr="00D2234F">
        <w:t xml:space="preserve">. </w:t>
      </w:r>
      <w:r w:rsidR="0062662B" w:rsidRPr="00D2234F">
        <w:t xml:space="preserve">В исключительных случаях – при </w:t>
      </w:r>
      <w:r w:rsidR="00B56C6D">
        <w:t>иммунизации детей, не получи</w:t>
      </w:r>
      <w:r w:rsidR="0062662B" w:rsidRPr="00D2234F">
        <w:t>вших ранее ни одной дозы полиовакцины (дети трехмесячного возраста, дети</w:t>
      </w:r>
      <w:r w:rsidR="00B56C6D">
        <w:t xml:space="preserve">, не привитые по любой причине, в т.ч. </w:t>
      </w:r>
      <w:r w:rsidR="0062662B" w:rsidRPr="00D2234F">
        <w:t>отказник</w:t>
      </w:r>
      <w:r w:rsidR="00B56C6D">
        <w:t>и</w:t>
      </w:r>
      <w:r w:rsidR="0062662B" w:rsidRPr="00D2234F">
        <w:t xml:space="preserve">) </w:t>
      </w:r>
      <w:r w:rsidR="00240118">
        <w:t>необходимо использовать</w:t>
      </w:r>
      <w:r w:rsidR="0062662B" w:rsidRPr="00D2234F">
        <w:t xml:space="preserve"> </w:t>
      </w:r>
      <w:r w:rsidR="00384AE2">
        <w:t xml:space="preserve">только </w:t>
      </w:r>
      <w:proofErr w:type="gramStart"/>
      <w:r w:rsidR="0062662B" w:rsidRPr="00D2234F">
        <w:t>инактивированн</w:t>
      </w:r>
      <w:r w:rsidR="00240118">
        <w:t>ую</w:t>
      </w:r>
      <w:proofErr w:type="gramEnd"/>
      <w:r w:rsidR="0062662B" w:rsidRPr="00D2234F">
        <w:t xml:space="preserve"> </w:t>
      </w:r>
      <w:proofErr w:type="spellStart"/>
      <w:r w:rsidR="0062662B" w:rsidRPr="00D2234F">
        <w:t>полиовакцин</w:t>
      </w:r>
      <w:r w:rsidR="00240118">
        <w:t>у</w:t>
      </w:r>
      <w:proofErr w:type="spellEnd"/>
      <w:r w:rsidR="0062662B" w:rsidRPr="00D2234F">
        <w:t xml:space="preserve"> (ИПВ - в виде инъекции). </w:t>
      </w:r>
      <w:r w:rsidR="00CD1B4E" w:rsidRPr="00D2234F">
        <w:tab/>
      </w:r>
      <w:r w:rsidR="00CD1B4E" w:rsidRPr="00D2234F">
        <w:tab/>
      </w:r>
      <w:r w:rsidR="00CD1B4E" w:rsidRPr="00D2234F">
        <w:tab/>
      </w:r>
      <w:r w:rsidR="00B56C6D">
        <w:tab/>
      </w:r>
      <w:r w:rsidR="00B56C6D">
        <w:tab/>
      </w:r>
      <w:r w:rsidR="00B56C6D">
        <w:tab/>
      </w:r>
      <w:r w:rsidR="00B56C6D">
        <w:tab/>
      </w:r>
      <w:r w:rsidR="00B56C6D">
        <w:tab/>
      </w:r>
      <w:r w:rsidR="00A208B9" w:rsidRPr="00D2234F">
        <w:t>Данное мероприятие</w:t>
      </w:r>
      <w:r w:rsidR="00B56C6D">
        <w:t xml:space="preserve"> в КЧР</w:t>
      </w:r>
      <w:r w:rsidR="00A208B9" w:rsidRPr="00D2234F">
        <w:t xml:space="preserve"> будет проводиться в два тура – </w:t>
      </w:r>
      <w:r w:rsidR="00B56C6D">
        <w:t xml:space="preserve">с </w:t>
      </w:r>
      <w:r w:rsidR="00D2234F" w:rsidRPr="00D2234F">
        <w:t>27.02.2023</w:t>
      </w:r>
      <w:r w:rsidR="00D2234F" w:rsidRPr="00D2234F">
        <w:rPr>
          <w:spacing w:val="-5"/>
        </w:rPr>
        <w:t xml:space="preserve"> </w:t>
      </w:r>
      <w:r w:rsidR="00D2234F" w:rsidRPr="00D2234F">
        <w:t>по</w:t>
      </w:r>
      <w:r w:rsidR="00D2234F" w:rsidRPr="00D2234F">
        <w:rPr>
          <w:spacing w:val="-5"/>
        </w:rPr>
        <w:t xml:space="preserve"> </w:t>
      </w:r>
      <w:r w:rsidR="00D2234F" w:rsidRPr="00D2234F">
        <w:t>05.03.2023</w:t>
      </w:r>
      <w:r w:rsidR="00D2234F" w:rsidRPr="00D2234F">
        <w:rPr>
          <w:spacing w:val="-2"/>
        </w:rPr>
        <w:t xml:space="preserve"> </w:t>
      </w:r>
      <w:r w:rsidR="00D2234F" w:rsidRPr="00D2234F">
        <w:t>(1</w:t>
      </w:r>
      <w:r w:rsidR="00D2234F" w:rsidRPr="00D2234F">
        <w:rPr>
          <w:spacing w:val="-2"/>
        </w:rPr>
        <w:t xml:space="preserve"> </w:t>
      </w:r>
      <w:r w:rsidR="00D2234F" w:rsidRPr="00D2234F">
        <w:t>тур)</w:t>
      </w:r>
      <w:r w:rsidR="00D2234F" w:rsidRPr="00D2234F">
        <w:rPr>
          <w:spacing w:val="-2"/>
        </w:rPr>
        <w:t xml:space="preserve"> </w:t>
      </w:r>
      <w:r w:rsidR="00D2234F" w:rsidRPr="00D2234F">
        <w:t>и</w:t>
      </w:r>
      <w:r w:rsidR="00D2234F" w:rsidRPr="00D2234F">
        <w:rPr>
          <w:spacing w:val="-3"/>
        </w:rPr>
        <w:t xml:space="preserve"> </w:t>
      </w:r>
      <w:r w:rsidR="00D2234F" w:rsidRPr="00D2234F">
        <w:t>с</w:t>
      </w:r>
      <w:r w:rsidR="00D2234F" w:rsidRPr="00D2234F">
        <w:rPr>
          <w:spacing w:val="-2"/>
        </w:rPr>
        <w:t xml:space="preserve"> </w:t>
      </w:r>
      <w:r w:rsidR="00D2234F" w:rsidRPr="00D2234F">
        <w:t>03.04.2023</w:t>
      </w:r>
      <w:r w:rsidR="00D2234F" w:rsidRPr="00D2234F">
        <w:rPr>
          <w:spacing w:val="-6"/>
        </w:rPr>
        <w:t xml:space="preserve"> </w:t>
      </w:r>
      <w:r w:rsidR="00D2234F" w:rsidRPr="00D2234F">
        <w:t>по</w:t>
      </w:r>
      <w:r w:rsidR="00D2234F" w:rsidRPr="00D2234F">
        <w:rPr>
          <w:spacing w:val="-5"/>
        </w:rPr>
        <w:t xml:space="preserve"> </w:t>
      </w:r>
      <w:r w:rsidR="00D2234F" w:rsidRPr="00D2234F">
        <w:t>09.04.2023</w:t>
      </w:r>
      <w:r w:rsidR="00D2234F" w:rsidRPr="00D2234F">
        <w:rPr>
          <w:spacing w:val="-2"/>
        </w:rPr>
        <w:t xml:space="preserve"> </w:t>
      </w:r>
      <w:r w:rsidR="00D2234F" w:rsidRPr="00D2234F">
        <w:t>(2</w:t>
      </w:r>
      <w:r w:rsidR="00D2234F" w:rsidRPr="00D2234F">
        <w:rPr>
          <w:spacing w:val="-1"/>
        </w:rPr>
        <w:t xml:space="preserve"> </w:t>
      </w:r>
      <w:r w:rsidR="00D2234F" w:rsidRPr="00D2234F">
        <w:t>тур)</w:t>
      </w:r>
      <w:r w:rsidR="00EA6836" w:rsidRPr="00EA6836">
        <w:t xml:space="preserve"> </w:t>
      </w:r>
      <w:r w:rsidR="00B56C6D">
        <w:t xml:space="preserve">среди детей </w:t>
      </w:r>
      <w:r w:rsidR="00EA6836" w:rsidRPr="00D2234F">
        <w:t>в возрасте от 3 мес. до 9 лет 11 мес. 29 дней</w:t>
      </w:r>
      <w:r w:rsidR="00A208B9" w:rsidRPr="00D2234F">
        <w:t>.</w:t>
      </w:r>
      <w:r w:rsidR="001716AF" w:rsidRPr="00D2234F">
        <w:t xml:space="preserve"> </w:t>
      </w:r>
      <w:r w:rsidR="00C25EF3">
        <w:t>Первостепенная задача его -</w:t>
      </w:r>
      <w:r w:rsidR="001716AF" w:rsidRPr="00D2234F">
        <w:t xml:space="preserve"> </w:t>
      </w:r>
      <w:r w:rsidR="007E2845">
        <w:t>закрепление</w:t>
      </w:r>
      <w:r w:rsidR="001716AF" w:rsidRPr="00D2234F">
        <w:t xml:space="preserve"> </w:t>
      </w:r>
      <w:r w:rsidR="00CD1B4E" w:rsidRPr="00D2234F">
        <w:t xml:space="preserve">специфического к полиомиелиту </w:t>
      </w:r>
      <w:r w:rsidR="001716AF" w:rsidRPr="00D2234F">
        <w:t xml:space="preserve">иммунитета ранее привитых детей, создание иммунитета </w:t>
      </w:r>
      <w:r w:rsidR="00CD1B4E" w:rsidRPr="00D2234F">
        <w:t xml:space="preserve">у </w:t>
      </w:r>
      <w:r w:rsidR="001716AF" w:rsidRPr="00D2234F">
        <w:t xml:space="preserve">ранее не привитых детей, </w:t>
      </w:r>
      <w:r w:rsidR="00240118">
        <w:t xml:space="preserve">                </w:t>
      </w:r>
      <w:r w:rsidR="00C25EF3">
        <w:t>а также</w:t>
      </w:r>
      <w:r w:rsidR="001716AF" w:rsidRPr="00D2234F">
        <w:t xml:space="preserve"> </w:t>
      </w:r>
      <w:r w:rsidR="00CD1B4E" w:rsidRPr="00D2234F">
        <w:t xml:space="preserve">вытеснение циркулирующих диких и вакцинородственных штаммов полиовирусов в окружающей среде </w:t>
      </w:r>
      <w:r w:rsidR="001716AF" w:rsidRPr="00D2234F">
        <w:t xml:space="preserve">в результате массового </w:t>
      </w:r>
      <w:r w:rsidR="00384AE2">
        <w:t xml:space="preserve">одномоментного </w:t>
      </w:r>
      <w:r w:rsidR="001716AF" w:rsidRPr="00D2234F">
        <w:t>выделения вакцинных штаммов полиовирусов</w:t>
      </w:r>
      <w:r w:rsidR="00240118">
        <w:t xml:space="preserve"> из организма</w:t>
      </w:r>
      <w:r w:rsidR="00C25EF3">
        <w:t xml:space="preserve"> привитых</w:t>
      </w:r>
      <w:r w:rsidR="00CD1B4E" w:rsidRPr="00D2234F">
        <w:t>. Т</w:t>
      </w:r>
      <w:r w:rsidR="001716AF" w:rsidRPr="00D2234F">
        <w:t xml:space="preserve">ем самым </w:t>
      </w:r>
      <w:r w:rsidR="00CD1B4E" w:rsidRPr="00D2234F">
        <w:t xml:space="preserve">будет сформирован </w:t>
      </w:r>
      <w:r w:rsidR="001716AF" w:rsidRPr="00D2234F">
        <w:t xml:space="preserve">необходимый уровень индивидуальной и коллективной защиты детей от полиомиелита и </w:t>
      </w:r>
      <w:r w:rsidR="00240118">
        <w:t xml:space="preserve">в </w:t>
      </w:r>
      <w:r w:rsidR="001716AF" w:rsidRPr="00D2234F">
        <w:t>значительно</w:t>
      </w:r>
      <w:r w:rsidR="00240118">
        <w:t>й мере</w:t>
      </w:r>
      <w:r w:rsidR="001716AF" w:rsidRPr="00D2234F">
        <w:t xml:space="preserve"> </w:t>
      </w:r>
      <w:r w:rsidR="00AD32BD">
        <w:t>снится</w:t>
      </w:r>
      <w:r w:rsidR="00CD1B4E" w:rsidRPr="00D2234F">
        <w:t xml:space="preserve"> </w:t>
      </w:r>
      <w:r w:rsidR="001716AF" w:rsidRPr="00D2234F">
        <w:t>уров</w:t>
      </w:r>
      <w:r w:rsidR="00384AE2">
        <w:t>ень</w:t>
      </w:r>
      <w:r w:rsidR="001716AF" w:rsidRPr="00D2234F">
        <w:t xml:space="preserve"> циркуляции опасных вирусов</w:t>
      </w:r>
      <w:r w:rsidR="00CD1B4E" w:rsidRPr="00D2234F">
        <w:t xml:space="preserve"> среди нас</w:t>
      </w:r>
      <w:r w:rsidR="001716AF" w:rsidRPr="00D2234F">
        <w:t>.</w:t>
      </w:r>
      <w:r w:rsidR="00CD1B4E" w:rsidRPr="00D2234F">
        <w:tab/>
      </w:r>
      <w:r w:rsidR="00AD32BD">
        <w:tab/>
      </w:r>
      <w:r w:rsidR="00C25EF3">
        <w:tab/>
      </w:r>
      <w:r w:rsidR="00C25EF3">
        <w:tab/>
      </w:r>
      <w:r w:rsidR="00AD32BD">
        <w:tab/>
      </w:r>
      <w:r w:rsidR="00B56C6D">
        <w:tab/>
      </w:r>
      <w:r w:rsidR="00B56C6D">
        <w:tab/>
      </w:r>
      <w:r w:rsidR="00B56C6D">
        <w:tab/>
      </w:r>
      <w:r w:rsidR="00C25EF3">
        <w:tab/>
      </w:r>
      <w:r w:rsidR="0062662B" w:rsidRPr="00D2234F">
        <w:t xml:space="preserve">Опасения родителей в отношении </w:t>
      </w:r>
      <w:r w:rsidR="001716AF" w:rsidRPr="00D2234F">
        <w:t>небез</w:t>
      </w:r>
      <w:r w:rsidR="0062662B" w:rsidRPr="00D2234F">
        <w:t xml:space="preserve">опасности вакцинных препаратов напрасны. Инактивированная вакцина содержит лишь антигенные частички убитого полиовируса, способного вызвать иммунный ответ </w:t>
      </w:r>
      <w:r w:rsidR="00CD1B4E" w:rsidRPr="00D2234F">
        <w:t>при</w:t>
      </w:r>
      <w:r w:rsidR="0062662B" w:rsidRPr="00D2234F">
        <w:t xml:space="preserve"> ее введени</w:t>
      </w:r>
      <w:r w:rsidR="00CD1B4E" w:rsidRPr="00D2234F">
        <w:t>и</w:t>
      </w:r>
      <w:r w:rsidR="0062662B" w:rsidRPr="00D2234F">
        <w:t>. Живая оральная</w:t>
      </w:r>
      <w:r w:rsidR="001716AF" w:rsidRPr="00D2234F">
        <w:t xml:space="preserve"> вакцина содержит непосредственно сам вирус, но ослабленный </w:t>
      </w:r>
      <w:r w:rsidR="00CD1B4E" w:rsidRPr="00D2234F">
        <w:t>настолько</w:t>
      </w:r>
      <w:r w:rsidR="001716AF" w:rsidRPr="00D2234F">
        <w:t>, что также способен</w:t>
      </w:r>
      <w:r w:rsidR="00CF7971" w:rsidRPr="00D2234F">
        <w:t xml:space="preserve"> лишь вызвать иммунный ответ организма</w:t>
      </w:r>
      <w:r w:rsidR="00384AE2">
        <w:t xml:space="preserve"> при правильном ее применении</w:t>
      </w:r>
      <w:r w:rsidR="00CF7971" w:rsidRPr="00D2234F">
        <w:t>. Введение ИПВ выраб</w:t>
      </w:r>
      <w:r w:rsidR="00384AE2">
        <w:t>атывает</w:t>
      </w:r>
      <w:r w:rsidR="00CF7971" w:rsidRPr="00D2234F">
        <w:t xml:space="preserve"> преимущественно  гуморальн</w:t>
      </w:r>
      <w:r w:rsidR="00384AE2">
        <w:t>ый</w:t>
      </w:r>
      <w:r w:rsidR="00CF7971" w:rsidRPr="00D2234F">
        <w:t xml:space="preserve"> (кровяно</w:t>
      </w:r>
      <w:r w:rsidR="00384AE2">
        <w:t>й</w:t>
      </w:r>
      <w:r w:rsidR="00CF7971" w:rsidRPr="00D2234F">
        <w:t>) иммунитет, при введении ОПВ вырабатывается преимущественно местный (кишечный) иммунитет, который с учетом того, что полиомиелит - кишечная инфекция с фекально-оральным, реже воздушно-капельным механизмом передачи, является более эффективным, чем гуморальный</w:t>
      </w:r>
      <w:r w:rsidR="00CD1B4E" w:rsidRPr="00D2234F">
        <w:t xml:space="preserve"> и создает более напряженный и продолжительный иммунитет</w:t>
      </w:r>
      <w:r w:rsidR="00384AE2">
        <w:t xml:space="preserve">. </w:t>
      </w:r>
      <w:r w:rsidR="00384AE2">
        <w:tab/>
      </w:r>
      <w:r w:rsidR="00CF7971" w:rsidRPr="00D2234F">
        <w:t>М</w:t>
      </w:r>
      <w:r w:rsidR="00A208B9" w:rsidRPr="00D2234F">
        <w:t>ероприятия</w:t>
      </w:r>
      <w:r w:rsidR="00CF7971" w:rsidRPr="00D2234F">
        <w:t>, связанные с дополнительной иммунизацией против полиомиелита</w:t>
      </w:r>
      <w:r w:rsidR="00B56C6D">
        <w:t xml:space="preserve"> детей</w:t>
      </w:r>
      <w:r w:rsidR="00CF7971" w:rsidRPr="00D2234F">
        <w:t>,</w:t>
      </w:r>
      <w:r w:rsidR="00A208B9" w:rsidRPr="00D2234F">
        <w:t xml:space="preserve"> проводились </w:t>
      </w:r>
      <w:r w:rsidR="00B56C6D">
        <w:t>не однократно в разные годы</w:t>
      </w:r>
      <w:r w:rsidR="00A208B9" w:rsidRPr="00D2234F">
        <w:t xml:space="preserve">, как на территории различных субъектов РФ, так и страны в целом. </w:t>
      </w:r>
      <w:r w:rsidR="0062662B" w:rsidRPr="00D2234F">
        <w:t>В К</w:t>
      </w:r>
      <w:r w:rsidR="00A208B9" w:rsidRPr="00D2234F">
        <w:t>арачаево-</w:t>
      </w:r>
      <w:r w:rsidR="0062662B" w:rsidRPr="00D2234F">
        <w:t xml:space="preserve">Черкесии последний раз </w:t>
      </w:r>
      <w:r w:rsidR="000624DF">
        <w:t xml:space="preserve">они </w:t>
      </w:r>
      <w:r w:rsidR="0062662B" w:rsidRPr="00D2234F">
        <w:t>был</w:t>
      </w:r>
      <w:r w:rsidR="000624DF">
        <w:t>и</w:t>
      </w:r>
      <w:r w:rsidR="0062662B" w:rsidRPr="00D2234F">
        <w:t xml:space="preserve"> проведен</w:t>
      </w:r>
      <w:r w:rsidR="000624DF">
        <w:t>ы</w:t>
      </w:r>
      <w:r w:rsidR="0062662B" w:rsidRPr="00D2234F">
        <w:t xml:space="preserve"> в 2013 г. среди детей до 14 лет с</w:t>
      </w:r>
      <w:r w:rsidR="00B56C6D">
        <w:t xml:space="preserve"> уровнем</w:t>
      </w:r>
      <w:r w:rsidR="0062662B" w:rsidRPr="00D2234F">
        <w:t xml:space="preserve"> охват</w:t>
      </w:r>
      <w:r w:rsidR="00B56C6D">
        <w:t xml:space="preserve">а </w:t>
      </w:r>
      <w:r w:rsidR="00B56C6D" w:rsidRPr="00D2234F">
        <w:t xml:space="preserve">иммунизацией </w:t>
      </w:r>
      <w:r w:rsidR="00CF7971" w:rsidRPr="00D2234F">
        <w:t>99,</w:t>
      </w:r>
      <w:r w:rsidR="0062662B" w:rsidRPr="00D2234F">
        <w:t>9 %.</w:t>
      </w:r>
      <w:r w:rsidR="00CF7971" w:rsidRPr="00D2234F">
        <w:t xml:space="preserve"> В </w:t>
      </w:r>
      <w:r w:rsidR="00CD1B4E" w:rsidRPr="00D2234F">
        <w:t>те годы</w:t>
      </w:r>
      <w:r w:rsidR="00CF7971" w:rsidRPr="00D2234F">
        <w:t xml:space="preserve"> использовалась только ОВП, в результате </w:t>
      </w:r>
      <w:r w:rsidR="00240118" w:rsidRPr="00D2234F">
        <w:t xml:space="preserve">чего </w:t>
      </w:r>
      <w:r w:rsidR="00240118">
        <w:t xml:space="preserve">к полиомиелиту </w:t>
      </w:r>
      <w:r w:rsidR="00CF7971" w:rsidRPr="00D2234F">
        <w:t xml:space="preserve">вырабатывался коллективный и индивидуальный иммунитет высокой степени напряженности. Количество </w:t>
      </w:r>
      <w:r w:rsidR="00B56C6D">
        <w:t>введе</w:t>
      </w:r>
      <w:r w:rsidR="000624DF">
        <w:t>н</w:t>
      </w:r>
      <w:r w:rsidR="00B56C6D">
        <w:t>ий</w:t>
      </w:r>
      <w:r w:rsidR="00CF7971" w:rsidRPr="00D2234F">
        <w:t xml:space="preserve"> этой вакцины до достижения 14-летнего возраста </w:t>
      </w:r>
      <w:r w:rsidR="00CD1B4E" w:rsidRPr="00D2234F">
        <w:t xml:space="preserve">детям того времени </w:t>
      </w:r>
      <w:r w:rsidR="00CF7971" w:rsidRPr="00D2234F">
        <w:t>достигало порядк</w:t>
      </w:r>
      <w:r w:rsidR="00E97A4D" w:rsidRPr="00D2234F">
        <w:t>а</w:t>
      </w:r>
      <w:r w:rsidR="00CF7971" w:rsidRPr="00D2234F">
        <w:t xml:space="preserve"> двадцати</w:t>
      </w:r>
      <w:r w:rsidR="00240118">
        <w:t>. К тому же в то время практиковалась иммунизация ОПВ новорожденных детей в первый день жизни – закапывалась так называемая «нулевая» доза</w:t>
      </w:r>
      <w:r w:rsidR="00CF7971" w:rsidRPr="00D2234F">
        <w:t xml:space="preserve">. </w:t>
      </w:r>
      <w:r w:rsidR="004F452F">
        <w:t xml:space="preserve">В настоящее время в соответствии с календарем профпрививок ребенок получает лишь 6 доз. </w:t>
      </w:r>
      <w:r w:rsidR="00E97A4D" w:rsidRPr="00D2234F">
        <w:t xml:space="preserve">За все годы применения ОПВ, как в рамках национального календаря профилактических прививок, так и иммунизации по эпидемическим показаниям, </w:t>
      </w:r>
      <w:r w:rsidR="002445F9">
        <w:t xml:space="preserve">в начале 2000-х годов в республике </w:t>
      </w:r>
      <w:r w:rsidR="00CF7971" w:rsidRPr="00D2234F">
        <w:t>был зарегис</w:t>
      </w:r>
      <w:r w:rsidR="00E97A4D" w:rsidRPr="00D2234F">
        <w:t>т</w:t>
      </w:r>
      <w:r w:rsidR="00CF7971" w:rsidRPr="00D2234F">
        <w:t>рирован</w:t>
      </w:r>
      <w:r w:rsidR="002445F9">
        <w:t xml:space="preserve"> 1 случай вакциноассоциированного паралитического полиомиелита</w:t>
      </w:r>
      <w:r w:rsidR="00CF7971" w:rsidRPr="00D2234F">
        <w:t xml:space="preserve"> </w:t>
      </w:r>
      <w:r w:rsidR="002445F9">
        <w:t>у не привитого контактного ребенка, возникший в результате несоблюдения родителями мер профилактики и допустившим тесный конта</w:t>
      </w:r>
      <w:proofErr w:type="gramStart"/>
      <w:r w:rsidR="002445F9">
        <w:t>кт с пр</w:t>
      </w:r>
      <w:proofErr w:type="gramEnd"/>
      <w:r w:rsidR="002445F9">
        <w:t>ивитым ребенком</w:t>
      </w:r>
      <w:r w:rsidR="00CF7971" w:rsidRPr="00D2234F">
        <w:t>.</w:t>
      </w:r>
      <w:r w:rsidR="00A93616">
        <w:tab/>
        <w:t>Также в Карачаево-Черкесии в 1969-1970 г.г. была зарегистрирована самая крупная в РФ вспышка полиомиелита среди 7</w:t>
      </w:r>
      <w:r w:rsidR="002A1E94">
        <w:t>3-х</w:t>
      </w:r>
      <w:r w:rsidR="00A93616">
        <w:t xml:space="preserve"> не привитых против полиомиелита детей </w:t>
      </w:r>
      <w:r w:rsidR="002A1E94">
        <w:t>в возрасте от 2 мес. до 17 лет</w:t>
      </w:r>
      <w:r w:rsidR="004F452F">
        <w:t>. Заболели дети в</w:t>
      </w:r>
      <w:r w:rsidR="002A1E94">
        <w:t xml:space="preserve"> </w:t>
      </w:r>
      <w:r w:rsidR="00A93616">
        <w:t>Хабезско</w:t>
      </w:r>
      <w:r w:rsidR="002A1E94">
        <w:t>м</w:t>
      </w:r>
      <w:r w:rsidR="00A93616">
        <w:t xml:space="preserve"> (53), Зеленчукско</w:t>
      </w:r>
      <w:r w:rsidR="002A1E94">
        <w:t xml:space="preserve">м </w:t>
      </w:r>
      <w:r w:rsidR="00A93616">
        <w:t xml:space="preserve">(5), </w:t>
      </w:r>
      <w:r w:rsidR="002A1E94">
        <w:t xml:space="preserve">Карачаевском (4), </w:t>
      </w:r>
      <w:r w:rsidR="00A93616">
        <w:t>Адыге-Хабльско</w:t>
      </w:r>
      <w:r w:rsidR="002A1E94">
        <w:t>м (3),</w:t>
      </w:r>
      <w:r w:rsidR="00A93616">
        <w:t xml:space="preserve"> Малокарачаевск</w:t>
      </w:r>
      <w:r w:rsidR="002A1E94">
        <w:t>ом</w:t>
      </w:r>
      <w:r w:rsidR="00A93616">
        <w:t xml:space="preserve"> (3)</w:t>
      </w:r>
      <w:r w:rsidR="002A1E94">
        <w:t>,</w:t>
      </w:r>
      <w:r w:rsidR="00A93616">
        <w:t xml:space="preserve"> </w:t>
      </w:r>
      <w:r w:rsidR="002A1E94">
        <w:t>Прикубанском (1) районах.</w:t>
      </w:r>
      <w:r w:rsidR="00A93616">
        <w:t xml:space="preserve"> </w:t>
      </w:r>
      <w:r w:rsidR="002A1E94">
        <w:t>53 ребенка</w:t>
      </w:r>
      <w:r w:rsidR="00A93616">
        <w:t xml:space="preserve"> </w:t>
      </w:r>
      <w:r w:rsidR="002A1E94">
        <w:t xml:space="preserve">из них </w:t>
      </w:r>
      <w:r w:rsidR="00A93616">
        <w:t>остались пожизненными инвалидами.</w:t>
      </w:r>
      <w:r w:rsidR="002A1E94">
        <w:tab/>
      </w:r>
      <w:r w:rsidR="002A1E94">
        <w:tab/>
      </w:r>
      <w:r w:rsidR="00A93616">
        <w:t xml:space="preserve"> </w:t>
      </w:r>
      <w:r w:rsidR="000624DF">
        <w:tab/>
      </w:r>
      <w:r w:rsidR="004F452F">
        <w:tab/>
      </w:r>
      <w:r w:rsidR="004F452F">
        <w:tab/>
      </w:r>
      <w:r w:rsidR="004F452F">
        <w:tab/>
      </w:r>
      <w:r w:rsidR="004F452F">
        <w:tab/>
      </w:r>
      <w:r w:rsidR="004F452F">
        <w:tab/>
      </w:r>
      <w:r w:rsidR="004F452F">
        <w:tab/>
      </w:r>
      <w:r w:rsidR="004F452F">
        <w:tab/>
      </w:r>
      <w:r w:rsidR="004F452F">
        <w:tab/>
      </w:r>
      <w:r w:rsidR="004F452F">
        <w:tab/>
      </w:r>
      <w:r w:rsidR="004F452F">
        <w:tab/>
      </w:r>
      <w:r w:rsidR="004F452F">
        <w:tab/>
      </w:r>
      <w:r w:rsidR="004F452F">
        <w:tab/>
      </w:r>
      <w:r w:rsidR="002445F9">
        <w:t>Т.о.</w:t>
      </w:r>
      <w:r w:rsidR="00E97A4D" w:rsidRPr="00D2234F">
        <w:t xml:space="preserve">, необходимо учитывать, что все вакцинные препараты относятся к группе препаратов, требующих </w:t>
      </w:r>
      <w:r w:rsidR="002445F9">
        <w:t>определенной</w:t>
      </w:r>
      <w:r w:rsidR="00E97A4D" w:rsidRPr="00D2234F">
        <w:t xml:space="preserve"> тактики</w:t>
      </w:r>
      <w:r w:rsidR="002A1E94">
        <w:t xml:space="preserve"> </w:t>
      </w:r>
      <w:proofErr w:type="gramStart"/>
      <w:r w:rsidR="002A1E94">
        <w:t>при</w:t>
      </w:r>
      <w:proofErr w:type="gramEnd"/>
      <w:r w:rsidR="00E97A4D" w:rsidRPr="00D2234F">
        <w:t xml:space="preserve"> </w:t>
      </w:r>
      <w:r w:rsidR="002445F9">
        <w:t>использования</w:t>
      </w:r>
      <w:r w:rsidR="00E97A4D" w:rsidRPr="00D2234F">
        <w:t xml:space="preserve">. </w:t>
      </w:r>
      <w:proofErr w:type="gramStart"/>
      <w:r w:rsidR="00E97A4D" w:rsidRPr="00D2234F">
        <w:t>К основным моментам, которы</w:t>
      </w:r>
      <w:r w:rsidR="002445F9">
        <w:t>м</w:t>
      </w:r>
      <w:r w:rsidR="00E97A4D" w:rsidRPr="00D2234F">
        <w:t xml:space="preserve"> необходимо уделить особое внимание</w:t>
      </w:r>
      <w:r w:rsidR="00240118">
        <w:t xml:space="preserve"> при вакцинации ОПВ</w:t>
      </w:r>
      <w:r w:rsidR="00CD1B4E" w:rsidRPr="00D2234F">
        <w:t>,</w:t>
      </w:r>
      <w:r w:rsidR="00E97A4D" w:rsidRPr="00D2234F">
        <w:t xml:space="preserve"> как родителям, так и медицински</w:t>
      </w:r>
      <w:r w:rsidR="00CD1B4E" w:rsidRPr="00D2234F">
        <w:t>м</w:t>
      </w:r>
      <w:r w:rsidR="00E97A4D" w:rsidRPr="00D2234F">
        <w:t xml:space="preserve"> работникам</w:t>
      </w:r>
      <w:r w:rsidR="00CD1B4E" w:rsidRPr="00D2234F">
        <w:t>,</w:t>
      </w:r>
      <w:r w:rsidR="00E97A4D" w:rsidRPr="00D2234F">
        <w:t xml:space="preserve"> являются следующие:</w:t>
      </w:r>
      <w:r w:rsidR="00CD1B4E" w:rsidRPr="00D2234F">
        <w:tab/>
      </w:r>
      <w:r w:rsidR="00CD1B4E" w:rsidRPr="00D2234F">
        <w:tab/>
      </w:r>
      <w:r w:rsidR="00CD1B4E" w:rsidRPr="00D2234F">
        <w:tab/>
      </w:r>
      <w:r w:rsidR="00CD1B4E" w:rsidRPr="00D2234F">
        <w:tab/>
      </w:r>
      <w:r w:rsidR="00CD1B4E" w:rsidRPr="00D2234F">
        <w:tab/>
      </w:r>
      <w:r w:rsidR="00CD1B4E" w:rsidRPr="00D2234F">
        <w:tab/>
      </w:r>
      <w:r w:rsidR="00CD1B4E" w:rsidRPr="00D2234F">
        <w:tab/>
      </w:r>
      <w:r w:rsidR="00CD1B4E" w:rsidRPr="00D2234F">
        <w:tab/>
      </w:r>
      <w:r w:rsidR="00E97A4D" w:rsidRPr="00D2234F">
        <w:t xml:space="preserve">- вакцинации подлежат здоровые дети </w:t>
      </w:r>
      <w:r w:rsidR="000242DE">
        <w:t>(</w:t>
      </w:r>
      <w:r w:rsidR="00E97A4D" w:rsidRPr="00D2234F">
        <w:t xml:space="preserve">вне </w:t>
      </w:r>
      <w:r w:rsidR="00895B5A" w:rsidRPr="00D2234F">
        <w:t xml:space="preserve">периода </w:t>
      </w:r>
      <w:r w:rsidR="00895B5A">
        <w:t xml:space="preserve">заболевания </w:t>
      </w:r>
      <w:r w:rsidR="00895B5A" w:rsidRPr="00D2234F">
        <w:t>люб</w:t>
      </w:r>
      <w:r w:rsidR="004F452F">
        <w:t>ой</w:t>
      </w:r>
      <w:r w:rsidR="00895B5A" w:rsidRPr="00D2234F">
        <w:t xml:space="preserve"> </w:t>
      </w:r>
      <w:r w:rsidR="00E97A4D" w:rsidRPr="00D2234F">
        <w:t>ост</w:t>
      </w:r>
      <w:r w:rsidR="000242DE">
        <w:t>р</w:t>
      </w:r>
      <w:r w:rsidR="004F452F">
        <w:t>ой</w:t>
      </w:r>
      <w:r w:rsidR="000242DE">
        <w:t xml:space="preserve"> инфекционн</w:t>
      </w:r>
      <w:r w:rsidR="004F452F">
        <w:t>ой</w:t>
      </w:r>
      <w:r w:rsidR="000242DE">
        <w:t xml:space="preserve"> и неинфекционн</w:t>
      </w:r>
      <w:r w:rsidR="004F452F">
        <w:t>ой</w:t>
      </w:r>
      <w:r w:rsidR="000242DE">
        <w:t xml:space="preserve"> </w:t>
      </w:r>
      <w:r w:rsidR="004F452F">
        <w:t>болезнью</w:t>
      </w:r>
      <w:r w:rsidR="00895B5A">
        <w:t>,</w:t>
      </w:r>
      <w:r w:rsidR="00E97A4D" w:rsidRPr="00D2234F">
        <w:t xml:space="preserve"> вне обострения любого хронического заболевания</w:t>
      </w:r>
      <w:r w:rsidR="00895B5A">
        <w:t xml:space="preserve"> и не имеющи</w:t>
      </w:r>
      <w:r w:rsidR="000242DE">
        <w:t>е</w:t>
      </w:r>
      <w:r w:rsidR="00895B5A">
        <w:t xml:space="preserve"> </w:t>
      </w:r>
      <w:r w:rsidR="000242DE">
        <w:t xml:space="preserve">иных </w:t>
      </w:r>
      <w:r w:rsidR="00895B5A">
        <w:t>противопоказаний</w:t>
      </w:r>
      <w:r w:rsidR="00E97A4D" w:rsidRPr="00D2234F">
        <w:t>), в первую очередь не потому, что здоровью ребенка может быть нанесен урон, а потому, что в период болезни</w:t>
      </w:r>
      <w:proofErr w:type="gramEnd"/>
      <w:r w:rsidR="00E97A4D" w:rsidRPr="00D2234F">
        <w:t xml:space="preserve"> </w:t>
      </w:r>
      <w:r w:rsidR="00895B5A">
        <w:t xml:space="preserve">в </w:t>
      </w:r>
      <w:r w:rsidR="00895B5A" w:rsidRPr="00D2234F">
        <w:t xml:space="preserve">ответ на введение вакцинного препарата </w:t>
      </w:r>
      <w:r w:rsidR="00E97A4D" w:rsidRPr="00D2234F">
        <w:t xml:space="preserve">может не </w:t>
      </w:r>
      <w:r w:rsidR="00895B5A">
        <w:t>сформироваться</w:t>
      </w:r>
      <w:r w:rsidR="00E97A4D" w:rsidRPr="00D2234F">
        <w:t xml:space="preserve"> </w:t>
      </w:r>
      <w:r w:rsidR="00895B5A">
        <w:t>надежный</w:t>
      </w:r>
      <w:r w:rsidR="00E97A4D" w:rsidRPr="00D2234F">
        <w:t xml:space="preserve"> иммун</w:t>
      </w:r>
      <w:r w:rsidR="000242DE">
        <w:t>ный ответ</w:t>
      </w:r>
      <w:r w:rsidR="00E97A4D" w:rsidRPr="00D2234F">
        <w:t>;</w:t>
      </w:r>
      <w:r w:rsidR="00895B5A">
        <w:tab/>
      </w:r>
      <w:r w:rsidR="00895B5A">
        <w:tab/>
      </w:r>
      <w:r w:rsidR="00895B5A">
        <w:tab/>
      </w:r>
      <w:r w:rsidR="00895B5A">
        <w:tab/>
      </w:r>
      <w:r w:rsidR="00895B5A">
        <w:tab/>
      </w:r>
      <w:r w:rsidR="00895B5A">
        <w:tab/>
      </w:r>
      <w:r w:rsidR="00895B5A">
        <w:tab/>
      </w:r>
      <w:r w:rsidR="00895B5A">
        <w:tab/>
      </w:r>
      <w:r w:rsidR="00E97A4D" w:rsidRPr="00D2234F">
        <w:t xml:space="preserve">- </w:t>
      </w:r>
      <w:r w:rsidR="00CD1B4E" w:rsidRPr="00D2234F">
        <w:t>ж</w:t>
      </w:r>
      <w:r w:rsidR="00E97A4D" w:rsidRPr="00D2234F">
        <w:t xml:space="preserve">ивая оральная полиовакцина не должна вводиться в организм ребенка, если он ранее не </w:t>
      </w:r>
      <w:r w:rsidR="00895B5A">
        <w:t xml:space="preserve">получил хотя бы две дозы </w:t>
      </w:r>
      <w:r w:rsidR="00BF3112" w:rsidRPr="00D2234F">
        <w:t>инактивированной</w:t>
      </w:r>
      <w:r w:rsidR="00CD1B4E" w:rsidRPr="00D2234F">
        <w:t xml:space="preserve"> полиовакцин</w:t>
      </w:r>
      <w:r w:rsidR="002445F9">
        <w:t>ы</w:t>
      </w:r>
      <w:r w:rsidR="00CD1B4E" w:rsidRPr="00D2234F">
        <w:t xml:space="preserve"> (</w:t>
      </w:r>
      <w:r w:rsidR="004F452F">
        <w:t>для</w:t>
      </w:r>
      <w:r w:rsidR="00BF3112" w:rsidRPr="00D2234F">
        <w:t xml:space="preserve"> исключ</w:t>
      </w:r>
      <w:r w:rsidR="004F452F">
        <w:t xml:space="preserve">ения </w:t>
      </w:r>
      <w:r w:rsidR="00BF3112" w:rsidRPr="00D2234F">
        <w:t>развити</w:t>
      </w:r>
      <w:r w:rsidR="004F452F">
        <w:t>я</w:t>
      </w:r>
      <w:r w:rsidR="00BF3112" w:rsidRPr="00D2234F">
        <w:t xml:space="preserve">  </w:t>
      </w:r>
      <w:proofErr w:type="spellStart"/>
      <w:r w:rsidR="00BF3112" w:rsidRPr="00D2234F">
        <w:t>вакциноассоциированного</w:t>
      </w:r>
      <w:proofErr w:type="spellEnd"/>
      <w:r w:rsidR="00BF3112" w:rsidRPr="00D2234F">
        <w:t xml:space="preserve"> полиомиелита </w:t>
      </w:r>
      <w:proofErr w:type="gramStart"/>
      <w:r w:rsidR="00BF3112" w:rsidRPr="00D2234F">
        <w:t>у</w:t>
      </w:r>
      <w:proofErr w:type="gramEnd"/>
      <w:r w:rsidR="00BF3112" w:rsidRPr="00D2234F">
        <w:t xml:space="preserve"> привитого);</w:t>
      </w:r>
      <w:r w:rsidR="004F452F">
        <w:tab/>
      </w:r>
      <w:r w:rsidR="004F452F">
        <w:tab/>
      </w:r>
      <w:r w:rsidR="00BF3112" w:rsidRPr="00D2234F">
        <w:t xml:space="preserve">- </w:t>
      </w:r>
      <w:proofErr w:type="gramStart"/>
      <w:r w:rsidR="00C25EF3" w:rsidRPr="00D2234F">
        <w:t xml:space="preserve">необходимо исключить контакт </w:t>
      </w:r>
      <w:r w:rsidR="00BF3112" w:rsidRPr="00D2234F">
        <w:t>дет</w:t>
      </w:r>
      <w:r w:rsidR="00895B5A">
        <w:t>ей</w:t>
      </w:r>
      <w:r w:rsidR="00BF3112" w:rsidRPr="00D2234F">
        <w:t>, не имеющи</w:t>
      </w:r>
      <w:r w:rsidR="00895B5A">
        <w:t>х</w:t>
      </w:r>
      <w:r w:rsidR="00BF3112" w:rsidRPr="00D2234F">
        <w:t xml:space="preserve"> прививки против полиомиелита с </w:t>
      </w:r>
      <w:r w:rsidR="00C25EF3">
        <w:t xml:space="preserve">детьми, </w:t>
      </w:r>
      <w:r w:rsidR="00BF3112" w:rsidRPr="00D2234F">
        <w:t>привитыми живой оральной пол</w:t>
      </w:r>
      <w:r w:rsidR="00D2234F" w:rsidRPr="00D2234F">
        <w:t>и</w:t>
      </w:r>
      <w:r w:rsidR="00BF3112" w:rsidRPr="00D2234F">
        <w:t>овакциной на срок 60 дней со дня иммунизации ребенка</w:t>
      </w:r>
      <w:r w:rsidR="00D2234F" w:rsidRPr="00D2234F">
        <w:t xml:space="preserve"> (д</w:t>
      </w:r>
      <w:r w:rsidR="00BF3112" w:rsidRPr="00D2234F">
        <w:t xml:space="preserve">анная тактика </w:t>
      </w:r>
      <w:r w:rsidR="00D2234F" w:rsidRPr="00D2234F">
        <w:t xml:space="preserve">направлена исключительно на защиту не привитого против полиомиелита ребенка с целью предотвращения возникновения </w:t>
      </w:r>
      <w:r w:rsidR="002445F9">
        <w:t xml:space="preserve">у него </w:t>
      </w:r>
      <w:r w:rsidR="00BF3112" w:rsidRPr="00D2234F">
        <w:t>вакциноассоциированного полиомиелита у контактного</w:t>
      </w:r>
      <w:r w:rsidR="00D2234F" w:rsidRPr="00D2234F">
        <w:t>)</w:t>
      </w:r>
      <w:r w:rsidR="007E2845">
        <w:t>, а учитывая двухтуровость дополнительной иммунизации, срок изоляции будет составлять 90 дней.</w:t>
      </w:r>
      <w:proofErr w:type="gramEnd"/>
      <w:r w:rsidR="007E2845">
        <w:tab/>
        <w:t xml:space="preserve"> </w:t>
      </w:r>
      <w:r w:rsidR="004F452F">
        <w:tab/>
      </w:r>
      <w:r w:rsidR="004F452F">
        <w:tab/>
      </w:r>
      <w:r w:rsidR="004F452F">
        <w:tab/>
      </w:r>
      <w:r w:rsidR="004F452F">
        <w:tab/>
      </w:r>
      <w:r w:rsidR="004F452F">
        <w:tab/>
      </w:r>
      <w:r w:rsidR="004F452F">
        <w:tab/>
      </w:r>
      <w:r w:rsidR="004F452F">
        <w:tab/>
      </w:r>
      <w:r w:rsidR="004F452F">
        <w:tab/>
      </w:r>
      <w:r w:rsidR="007E2845">
        <w:tab/>
      </w:r>
      <w:r w:rsidR="007E2845">
        <w:tab/>
      </w:r>
      <w:r w:rsidR="00D2234F" w:rsidRPr="00D2234F">
        <w:t xml:space="preserve">Правильная тактика </w:t>
      </w:r>
      <w:r w:rsidR="00D2234F">
        <w:t>применения</w:t>
      </w:r>
      <w:r w:rsidR="00D2234F" w:rsidRPr="00D2234F">
        <w:t xml:space="preserve"> вакцинных препаратов позволит выработать надежную иммунную защит</w:t>
      </w:r>
      <w:r w:rsidR="00895B5A">
        <w:t>у</w:t>
      </w:r>
      <w:r w:rsidR="00D2234F" w:rsidRPr="00D2234F">
        <w:t xml:space="preserve"> против </w:t>
      </w:r>
      <w:r w:rsidR="002445F9">
        <w:t xml:space="preserve">паралитического </w:t>
      </w:r>
      <w:r w:rsidR="00D2234F" w:rsidRPr="00D2234F">
        <w:t xml:space="preserve">полиомиелита у ребенка, предотвратив возникновение </w:t>
      </w:r>
      <w:r w:rsidR="00D2234F">
        <w:t xml:space="preserve">самого </w:t>
      </w:r>
      <w:r w:rsidR="00D2234F" w:rsidRPr="00D2234F">
        <w:t xml:space="preserve">тяжелого </w:t>
      </w:r>
      <w:r w:rsidR="00D2234F">
        <w:t xml:space="preserve">из </w:t>
      </w:r>
      <w:r w:rsidR="002445F9">
        <w:t>в</w:t>
      </w:r>
      <w:r w:rsidR="00D2234F">
        <w:t xml:space="preserve">акциноуправляемых </w:t>
      </w:r>
      <w:r w:rsidR="00D2234F" w:rsidRPr="00D2234F">
        <w:t>инфекц</w:t>
      </w:r>
      <w:r w:rsidR="00D2234F">
        <w:t>и</w:t>
      </w:r>
      <w:r w:rsidR="00895B5A">
        <w:t>онных заболеваний</w:t>
      </w:r>
      <w:r w:rsidR="00D2234F" w:rsidRPr="00D2234F">
        <w:t>, чреватого грозными осложнениями</w:t>
      </w:r>
      <w:r w:rsidR="00D2234F">
        <w:t xml:space="preserve"> </w:t>
      </w:r>
      <w:r w:rsidR="00F66E2C">
        <w:t>–</w:t>
      </w:r>
      <w:r w:rsidR="00D2234F">
        <w:t xml:space="preserve"> инвалидизацией</w:t>
      </w:r>
      <w:r w:rsidR="00F66E2C">
        <w:t xml:space="preserve"> ребенка </w:t>
      </w:r>
      <w:r w:rsidR="002445F9">
        <w:tab/>
      </w:r>
      <w:r w:rsidR="00F66E2C">
        <w:t>вследствие</w:t>
      </w:r>
      <w:r w:rsidR="004F452F">
        <w:t xml:space="preserve"> </w:t>
      </w:r>
      <w:r w:rsidR="00D2234F" w:rsidRPr="00D2234F">
        <w:t>паралича конечностей</w:t>
      </w:r>
      <w:r w:rsidR="00F66E2C">
        <w:t xml:space="preserve"> и что еще более </w:t>
      </w:r>
      <w:r w:rsidR="000624DF">
        <w:t>опасно</w:t>
      </w:r>
      <w:r w:rsidR="00F66E2C">
        <w:t xml:space="preserve"> - паралича</w:t>
      </w:r>
      <w:r w:rsidR="00D2234F" w:rsidRPr="00D2234F">
        <w:t xml:space="preserve"> дыхательной мускулатуры.</w:t>
      </w:r>
    </w:p>
    <w:p w:rsidR="004F452F" w:rsidRPr="00D2234F" w:rsidRDefault="004F452F" w:rsidP="004F452F">
      <w:pPr>
        <w:pStyle w:val="a3"/>
        <w:ind w:left="-1134" w:right="-284" w:firstLine="540"/>
        <w:jc w:val="right"/>
      </w:pPr>
      <w:r>
        <w:t>Управление Роспотребнадзора по КЧР</w:t>
      </w:r>
    </w:p>
    <w:sectPr w:rsidR="004F452F" w:rsidRPr="00D2234F" w:rsidSect="002A1E94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F17"/>
    <w:rsid w:val="000242DE"/>
    <w:rsid w:val="000624DF"/>
    <w:rsid w:val="000C123E"/>
    <w:rsid w:val="001716AF"/>
    <w:rsid w:val="00240118"/>
    <w:rsid w:val="002445F9"/>
    <w:rsid w:val="002A1E94"/>
    <w:rsid w:val="00384AE2"/>
    <w:rsid w:val="00462986"/>
    <w:rsid w:val="004F452F"/>
    <w:rsid w:val="0058436F"/>
    <w:rsid w:val="0062662B"/>
    <w:rsid w:val="00757F17"/>
    <w:rsid w:val="007E2845"/>
    <w:rsid w:val="00895B5A"/>
    <w:rsid w:val="00960059"/>
    <w:rsid w:val="00A208B9"/>
    <w:rsid w:val="00A93616"/>
    <w:rsid w:val="00AD32BD"/>
    <w:rsid w:val="00B56C6D"/>
    <w:rsid w:val="00BF3112"/>
    <w:rsid w:val="00C25EF3"/>
    <w:rsid w:val="00C64BC4"/>
    <w:rsid w:val="00CD1B4E"/>
    <w:rsid w:val="00CF7971"/>
    <w:rsid w:val="00D2234F"/>
    <w:rsid w:val="00D703ED"/>
    <w:rsid w:val="00DC73D3"/>
    <w:rsid w:val="00E97A4D"/>
    <w:rsid w:val="00EA6836"/>
    <w:rsid w:val="00F6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7F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"/>
    <w:basedOn w:val="a"/>
    <w:link w:val="a4"/>
    <w:uiPriority w:val="99"/>
    <w:unhideWhenUsed/>
    <w:rsid w:val="00757F1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757F17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7F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"/>
    <w:basedOn w:val="a"/>
    <w:link w:val="a4"/>
    <w:uiPriority w:val="99"/>
    <w:unhideWhenUsed/>
    <w:rsid w:val="00757F1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757F17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1049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Керим</dc:creator>
  <cp:lastModifiedBy>Приемная</cp:lastModifiedBy>
  <cp:revision>2</cp:revision>
  <cp:lastPrinted>2023-02-13T05:29:00Z</cp:lastPrinted>
  <dcterms:created xsi:type="dcterms:W3CDTF">2023-02-13T12:56:00Z</dcterms:created>
  <dcterms:modified xsi:type="dcterms:W3CDTF">2023-02-13T12:56:00Z</dcterms:modified>
</cp:coreProperties>
</file>